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AEA0" w14:textId="72525CD0" w:rsidR="0072394B" w:rsidRDefault="0072394B" w:rsidP="0072394B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E62DB3">
        <w:rPr>
          <w:rFonts w:ascii="Times New Roman" w:hAnsi="Times New Roman" w:cs="Times New Roman"/>
          <w:sz w:val="22"/>
          <w:szCs w:val="22"/>
        </w:rPr>
        <w:t xml:space="preserve">TEHNIČKA SPECIFIKACIJA </w:t>
      </w:r>
    </w:p>
    <w:p w14:paraId="5CBF97B0" w14:textId="1BF36533" w:rsidR="00012F57" w:rsidRDefault="00012F57" w:rsidP="00012F57">
      <w:pPr>
        <w:rPr>
          <w:lang w:eastAsia="hr-HR"/>
        </w:rPr>
      </w:pPr>
    </w:p>
    <w:p w14:paraId="78D832BE" w14:textId="6898451E" w:rsidR="00012F57" w:rsidRPr="00D763D7" w:rsidRDefault="00012F57" w:rsidP="00012F57">
      <w:pPr>
        <w:rPr>
          <w:rFonts w:ascii="Arial" w:hAnsi="Arial" w:cs="Arial"/>
          <w:bCs/>
        </w:rPr>
      </w:pPr>
      <w:r w:rsidRPr="00D763D7">
        <w:rPr>
          <w:rFonts w:ascii="Arial" w:hAnsi="Arial" w:cs="Arial"/>
          <w:bCs/>
        </w:rPr>
        <w:t xml:space="preserve">Postojeći </w:t>
      </w:r>
      <w:r>
        <w:rPr>
          <w:rFonts w:ascii="Arial" w:hAnsi="Arial" w:cs="Arial"/>
          <w:bCs/>
        </w:rPr>
        <w:t xml:space="preserve">sustav za </w:t>
      </w:r>
      <w:r w:rsidR="007A2B71">
        <w:rPr>
          <w:rFonts w:ascii="Arial" w:hAnsi="Arial" w:cs="Arial"/>
          <w:bCs/>
        </w:rPr>
        <w:t>antivirus, web filtering i mail protection</w:t>
      </w:r>
      <w:r>
        <w:rPr>
          <w:rFonts w:ascii="Arial" w:hAnsi="Arial" w:cs="Arial"/>
          <w:bCs/>
        </w:rPr>
        <w:t xml:space="preserve"> pr</w:t>
      </w:r>
      <w:r w:rsidRPr="00D763D7">
        <w:rPr>
          <w:rFonts w:ascii="Arial" w:hAnsi="Arial" w:cs="Arial"/>
          <w:bCs/>
        </w:rPr>
        <w:t>ikazan je u sljedećoj tablici: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1"/>
        <w:gridCol w:w="7414"/>
        <w:gridCol w:w="1276"/>
      </w:tblGrid>
      <w:tr w:rsidR="00012F57" w:rsidRPr="009C498E" w14:paraId="3FEC292D" w14:textId="77777777" w:rsidTr="00140CFD">
        <w:trPr>
          <w:trHeight w:val="64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9A2EC" w14:textId="2D88B8CA" w:rsidR="00012F57" w:rsidRPr="009C498E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0F34">
              <w:rPr>
                <w:b/>
                <w:bCs/>
              </w:rPr>
              <w:t xml:space="preserve">SUSTAV ZA </w:t>
            </w:r>
            <w:r w:rsidR="007A2B71">
              <w:rPr>
                <w:b/>
                <w:bCs/>
              </w:rPr>
              <w:t>ANTIVIRUS, WEB FILTERING I MAIL PROTECTION</w:t>
            </w:r>
          </w:p>
        </w:tc>
      </w:tr>
      <w:tr w:rsidR="00012F57" w:rsidRPr="009C498E" w14:paraId="3D826E6D" w14:textId="77777777" w:rsidTr="00140CFD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47D7C" w14:textId="77777777" w:rsidR="00012F57" w:rsidRPr="009C498E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7EEB97" w14:textId="70B2DDD7" w:rsidR="00012F57" w:rsidRPr="009C498E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  <w:r w:rsidR="000E0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0EF20" w14:textId="77777777" w:rsidR="00012F57" w:rsidRPr="00CE348B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</w:tr>
      <w:tr w:rsidR="00012F57" w:rsidRPr="009C498E" w14:paraId="49BD5518" w14:textId="77777777" w:rsidTr="00140CFD">
        <w:trPr>
          <w:trHeight w:val="19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3103B" w14:textId="77777777" w:rsidR="00012F57" w:rsidRPr="00F237C7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7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28FF5" w14:textId="77777777" w:rsidR="00012F57" w:rsidRDefault="00012F57" w:rsidP="0014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</w:p>
          <w:p w14:paraId="1BF992C2" w14:textId="77777777" w:rsidR="00012F57" w:rsidRDefault="00012F57" w:rsidP="0014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 xml:space="preserve">Sigurnosno rješenje proizvođača Trend Micro za antivirusnu zaštitu klijentske infrastrukture pruža zaštitu od različitih ugroza kao što su ransomware, nepoznati maliciozni kodovi, usmjereni napadi, nezakrpane ranjvosti, web prijetnje i ostalo. Sustav pruža zaštitu klijenata koja uključuje radne stanice, tablete, pametne telefone, USB memorije i diskove te poslužitelje datoteka. Kod zaštite podataka, sustav pruža zaštitu od gubtka uređaja, slučajnog gubitka podataka kao i krađe podataka. Sustav ima funkciju šifriranja stolnih i prijenosnih računala, CD/DVD medija, USB memorije i diskova. Upravljački dio se sastoji od centralnog sustava koji nudi obje opcije, lokalnog upravljanja i upravljanja kroz „Cloud“ uslugu. </w:t>
            </w:r>
          </w:p>
          <w:p w14:paraId="51FD9973" w14:textId="77777777" w:rsidR="00012F57" w:rsidRPr="005F536D" w:rsidRDefault="00012F57" w:rsidP="007A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4BAF4" w14:textId="77777777" w:rsidR="00012F57" w:rsidRPr="00F97D85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7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  <w:p w14:paraId="2FB4E4E1" w14:textId="77777777" w:rsidR="00012F57" w:rsidRPr="00CE348B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F764CE3" w14:textId="77777777" w:rsidR="00012F57" w:rsidRDefault="00012F57" w:rsidP="00012F57">
      <w:pPr>
        <w:jc w:val="center"/>
        <w:rPr>
          <w:b/>
        </w:rPr>
      </w:pPr>
    </w:p>
    <w:p w14:paraId="78709221" w14:textId="3398C3CF" w:rsidR="00012F57" w:rsidRDefault="00012F57" w:rsidP="00012F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Predmet nabave je produljenje podrške proizvođača</w:t>
      </w:r>
      <w:r w:rsidR="005C1345">
        <w:rPr>
          <w:rFonts w:ascii="Arial" w:hAnsi="Arial" w:cs="Arial"/>
          <w:bCs/>
        </w:rPr>
        <w:t xml:space="preserve"> odnosno licenci</w:t>
      </w:r>
      <w:r>
        <w:rPr>
          <w:rFonts w:ascii="Arial" w:hAnsi="Arial" w:cs="Arial"/>
          <w:bCs/>
        </w:rPr>
        <w:t xml:space="preserve"> za </w:t>
      </w:r>
      <w:r w:rsidR="005C1345">
        <w:rPr>
          <w:rFonts w:ascii="Arial" w:hAnsi="Arial" w:cs="Arial"/>
          <w:bCs/>
        </w:rPr>
        <w:t>antivirus, web filtering i mail protection software</w:t>
      </w:r>
      <w:r>
        <w:rPr>
          <w:rFonts w:ascii="Arial" w:hAnsi="Arial" w:cs="Arial"/>
          <w:bCs/>
        </w:rPr>
        <w:t>, odnosno: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53"/>
        <w:gridCol w:w="7122"/>
        <w:gridCol w:w="1276"/>
      </w:tblGrid>
      <w:tr w:rsidR="00012F57" w:rsidRPr="009C498E" w14:paraId="237BCBD0" w14:textId="77777777" w:rsidTr="00140CFD">
        <w:trPr>
          <w:trHeight w:val="84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A2EAF6" w14:textId="77777777" w:rsidR="00012F57" w:rsidRPr="009C498E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1C934B" w14:textId="77777777" w:rsidR="00012F57" w:rsidRPr="009C498E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4B795E" w14:textId="77777777" w:rsidR="00012F57" w:rsidRPr="00CE348B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</w:tr>
      <w:tr w:rsidR="00012F57" w:rsidRPr="009C498E" w14:paraId="0DF6EEAB" w14:textId="77777777" w:rsidTr="00140CFD">
        <w:trPr>
          <w:trHeight w:val="58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BB09" w14:textId="77777777" w:rsidR="00012F57" w:rsidRPr="00F237C7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Pr="00F237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2542" w14:textId="5DDF7396" w:rsidR="00012F57" w:rsidRPr="00EE4F97" w:rsidRDefault="00012F57" w:rsidP="00140CFD">
            <w:pPr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  <w:r w:rsidRPr="00D6301E">
              <w:rPr>
                <w:rFonts w:ascii="ArialRegular" w:hAnsi="ArialRegular" w:cs="ArialRegular"/>
                <w:sz w:val="18"/>
                <w:szCs w:val="18"/>
              </w:rPr>
              <w:t>Tehnička podrška proizvođača</w:t>
            </w:r>
            <w:r w:rsidR="003B7439">
              <w:rPr>
                <w:rFonts w:ascii="ArialRegular" w:hAnsi="ArialRegular" w:cs="ArialRegular"/>
                <w:sz w:val="18"/>
                <w:szCs w:val="18"/>
              </w:rPr>
              <w:t xml:space="preserve"> odnosno licence</w:t>
            </w:r>
            <w:r w:rsidRPr="00D6301E">
              <w:rPr>
                <w:rFonts w:ascii="ArialRegular" w:hAnsi="ArialRegular" w:cs="ArialRegular"/>
                <w:sz w:val="18"/>
                <w:szCs w:val="18"/>
              </w:rPr>
              <w:t xml:space="preserve"> za</w:t>
            </w:r>
            <w:r w:rsidR="007D6BF4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7D6BF4" w:rsidRPr="007D6BF4">
              <w:rPr>
                <w:rFonts w:ascii="ArialRegular" w:hAnsi="ArialRegular" w:cs="ArialRegular"/>
                <w:sz w:val="18"/>
                <w:szCs w:val="18"/>
              </w:rPr>
              <w:t>Trend Micro Smart Protection for Endpoints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u trajanju od 1 godine.</w:t>
            </w:r>
            <w:r w:rsidRPr="00D6301E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186A" w14:textId="77777777" w:rsidR="00012F57" w:rsidRPr="00F97D85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7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  <w:p w14:paraId="14A16045" w14:textId="77777777" w:rsidR="00012F57" w:rsidRPr="00CE348B" w:rsidRDefault="00012F57" w:rsidP="0014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552EC10E" w14:textId="77777777" w:rsidR="00012F57" w:rsidRPr="005E1888" w:rsidRDefault="00012F57" w:rsidP="00012F57">
      <w:pPr>
        <w:rPr>
          <w:b/>
        </w:rPr>
      </w:pPr>
    </w:p>
    <w:tbl>
      <w:tblPr>
        <w:tblpPr w:leftFromText="180" w:rightFromText="180" w:vertAnchor="text" w:horzAnchor="page" w:tblpX="9181" w:tblpY="242"/>
        <w:tblW w:w="1900" w:type="dxa"/>
        <w:tblLook w:val="04A0" w:firstRow="1" w:lastRow="0" w:firstColumn="1" w:lastColumn="0" w:noHBand="0" w:noVBand="1"/>
      </w:tblPr>
      <w:tblGrid>
        <w:gridCol w:w="1900"/>
      </w:tblGrid>
      <w:tr w:rsidR="00F654D9" w:rsidRPr="00AE3A43" w14:paraId="791ED1CD" w14:textId="77777777" w:rsidTr="004C347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1F19" w14:textId="77777777" w:rsidR="00F654D9" w:rsidRPr="00AE3A43" w:rsidRDefault="00F654D9" w:rsidP="004C347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AE3A43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Za Ponuditelja:</w:t>
            </w:r>
          </w:p>
        </w:tc>
      </w:tr>
      <w:tr w:rsidR="00F654D9" w:rsidRPr="00AE3A43" w14:paraId="415E9E02" w14:textId="77777777" w:rsidTr="004C347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AFDE" w14:textId="77777777" w:rsidR="00F654D9" w:rsidRPr="00AE3A43" w:rsidRDefault="00F654D9" w:rsidP="004C347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AE3A43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 </w:t>
            </w:r>
          </w:p>
        </w:tc>
      </w:tr>
      <w:tr w:rsidR="00F654D9" w:rsidRPr="00AE3A43" w14:paraId="6FF6A571" w14:textId="77777777" w:rsidTr="004C347B">
        <w:trPr>
          <w:trHeight w:val="37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BB4" w14:textId="77777777" w:rsidR="00F654D9" w:rsidRPr="00AE3A43" w:rsidRDefault="00F654D9" w:rsidP="004C347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AE3A43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(žig i potpis)</w:t>
            </w:r>
          </w:p>
        </w:tc>
      </w:tr>
    </w:tbl>
    <w:p w14:paraId="637E2181" w14:textId="77777777" w:rsidR="00012F57" w:rsidRPr="00012F57" w:rsidRDefault="00012F57" w:rsidP="00012F57">
      <w:pPr>
        <w:rPr>
          <w:lang w:eastAsia="hr-HR"/>
        </w:rPr>
      </w:pPr>
    </w:p>
    <w:sectPr w:rsidR="00012F57" w:rsidRPr="0001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41FA" w14:textId="77777777" w:rsidR="00CA46A0" w:rsidRDefault="00CA46A0" w:rsidP="00C36F0F">
      <w:pPr>
        <w:spacing w:after="0" w:line="240" w:lineRule="auto"/>
      </w:pPr>
      <w:r>
        <w:separator/>
      </w:r>
    </w:p>
  </w:endnote>
  <w:endnote w:type="continuationSeparator" w:id="0">
    <w:p w14:paraId="75F7E4DC" w14:textId="77777777" w:rsidR="00CA46A0" w:rsidRDefault="00CA46A0" w:rsidP="00C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589" w14:textId="77777777" w:rsidR="00CA46A0" w:rsidRDefault="00CA46A0" w:rsidP="00C36F0F">
      <w:pPr>
        <w:spacing w:after="0" w:line="240" w:lineRule="auto"/>
      </w:pPr>
      <w:r>
        <w:separator/>
      </w:r>
    </w:p>
  </w:footnote>
  <w:footnote w:type="continuationSeparator" w:id="0">
    <w:p w14:paraId="6A9F5664" w14:textId="77777777" w:rsidR="00CA46A0" w:rsidRDefault="00CA46A0" w:rsidP="00C3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128"/>
    <w:multiLevelType w:val="hybridMultilevel"/>
    <w:tmpl w:val="EF52D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BB6"/>
    <w:multiLevelType w:val="hybridMultilevel"/>
    <w:tmpl w:val="A784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ADF"/>
    <w:multiLevelType w:val="hybridMultilevel"/>
    <w:tmpl w:val="2F7A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68564">
    <w:abstractNumId w:val="0"/>
  </w:num>
  <w:num w:numId="2" w16cid:durableId="1333489951">
    <w:abstractNumId w:val="2"/>
  </w:num>
  <w:num w:numId="3" w16cid:durableId="63556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4B"/>
    <w:rsid w:val="00012F57"/>
    <w:rsid w:val="00014EC1"/>
    <w:rsid w:val="000E0D95"/>
    <w:rsid w:val="00182C10"/>
    <w:rsid w:val="001B7D0C"/>
    <w:rsid w:val="00246BBE"/>
    <w:rsid w:val="00263464"/>
    <w:rsid w:val="002C5D4D"/>
    <w:rsid w:val="003B7439"/>
    <w:rsid w:val="003C040A"/>
    <w:rsid w:val="0051453E"/>
    <w:rsid w:val="005C1345"/>
    <w:rsid w:val="0063337D"/>
    <w:rsid w:val="0072394B"/>
    <w:rsid w:val="007A2B71"/>
    <w:rsid w:val="007D6BF4"/>
    <w:rsid w:val="009B61B8"/>
    <w:rsid w:val="009B6D76"/>
    <w:rsid w:val="00B27291"/>
    <w:rsid w:val="00C13612"/>
    <w:rsid w:val="00C36F0F"/>
    <w:rsid w:val="00CA46A0"/>
    <w:rsid w:val="00CC0D92"/>
    <w:rsid w:val="00D5763D"/>
    <w:rsid w:val="00F654D9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5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72394B"/>
    <w:pPr>
      <w:keepNext/>
      <w:keepLines/>
      <w:spacing w:before="240" w:after="0" w:line="240" w:lineRule="auto"/>
      <w:outlineLvl w:val="0"/>
    </w:pPr>
    <w:rPr>
      <w:rFonts w:ascii="Arial" w:eastAsiaTheme="majorEastAsia" w:hAnsi="Arial" w:cs="Arial"/>
      <w:b/>
      <w:caps/>
      <w:noProof w:val="0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394B"/>
    <w:rPr>
      <w:rFonts w:ascii="Arial" w:eastAsiaTheme="majorEastAsia" w:hAnsi="Arial" w:cs="Arial"/>
      <w:b/>
      <w:cap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D0C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2634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6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F0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C36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F0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D8DD3BB0-44D8-471B-B7CB-450BC279A1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2024-04-12T07:59:00Z</dcterms:created>
  <dcterms:modified xsi:type="dcterms:W3CDTF">2024-04-12T07:59:00Z</dcterms:modified>
</cp:coreProperties>
</file>